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FEAE" w14:textId="77777777" w:rsidR="00C87287" w:rsidRPr="005D261B" w:rsidRDefault="00C87287" w:rsidP="00C87287">
      <w:pPr>
        <w:pStyle w:val="Koptekst"/>
        <w:jc w:val="center"/>
        <w:rPr>
          <w:rFonts w:ascii="Arial" w:hAnsi="Arial" w:cs="Arial"/>
          <w:b/>
          <w:bCs/>
          <w:lang w:val="en-GB"/>
        </w:rPr>
      </w:pPr>
      <w:r w:rsidRPr="005D261B">
        <w:rPr>
          <w:rFonts w:ascii="Arial" w:hAnsi="Arial" w:cs="Arial"/>
          <w:b/>
          <w:bCs/>
          <w:lang w:val="en-GB"/>
        </w:rPr>
        <w:t>Checklist</w:t>
      </w:r>
      <w:r w:rsidR="00661463">
        <w:rPr>
          <w:rFonts w:ascii="Arial" w:hAnsi="Arial" w:cs="Arial"/>
          <w:b/>
          <w:bCs/>
          <w:lang w:val="en-GB"/>
        </w:rPr>
        <w:t xml:space="preserve"> P</w:t>
      </w:r>
      <w:r w:rsidR="00ED6CD6">
        <w:rPr>
          <w:rFonts w:ascii="Arial" w:hAnsi="Arial" w:cs="Arial"/>
          <w:b/>
          <w:bCs/>
          <w:lang w:val="en-GB"/>
        </w:rPr>
        <w:t>O</w:t>
      </w:r>
      <w:r w:rsidR="00661463">
        <w:rPr>
          <w:rFonts w:ascii="Arial" w:hAnsi="Arial" w:cs="Arial"/>
          <w:b/>
          <w:bCs/>
          <w:lang w:val="en-GB"/>
        </w:rPr>
        <w:t>A’s HACCP-Plus/</w:t>
      </w:r>
      <w:r w:rsidR="006D74A2" w:rsidRPr="005D261B">
        <w:rPr>
          <w:rFonts w:ascii="Arial" w:hAnsi="Arial" w:cs="Arial"/>
          <w:b/>
          <w:bCs/>
          <w:lang w:val="en-GB"/>
        </w:rPr>
        <w:t>NZVT</w:t>
      </w:r>
      <w:r w:rsidR="00661463">
        <w:rPr>
          <w:rFonts w:ascii="Arial" w:hAnsi="Arial" w:cs="Arial"/>
          <w:b/>
          <w:bCs/>
          <w:lang w:val="en-GB"/>
        </w:rPr>
        <w:t>-</w:t>
      </w:r>
      <w:r w:rsidR="006D74A2" w:rsidRPr="005D261B">
        <w:rPr>
          <w:rFonts w:ascii="Arial" w:hAnsi="Arial" w:cs="Arial"/>
          <w:b/>
          <w:bCs/>
          <w:lang w:val="en-GB"/>
        </w:rPr>
        <w:t>system</w:t>
      </w:r>
    </w:p>
    <w:p w14:paraId="33974DA7" w14:textId="3550D395" w:rsidR="00C87287" w:rsidRPr="0020146B" w:rsidRDefault="0090225D" w:rsidP="00C87287">
      <w:pPr>
        <w:pStyle w:val="Koptekst"/>
        <w:jc w:val="center"/>
        <w:rPr>
          <w:rFonts w:ascii="Arial" w:hAnsi="Arial" w:cs="Arial"/>
          <w:sz w:val="20"/>
          <w:szCs w:val="20"/>
          <w:lang w:val="en-GB"/>
        </w:rPr>
      </w:pPr>
      <w:r w:rsidRPr="0020146B">
        <w:rPr>
          <w:rFonts w:ascii="Arial" w:hAnsi="Arial" w:cs="Arial"/>
          <w:sz w:val="20"/>
          <w:szCs w:val="20"/>
          <w:lang w:val="en-GB"/>
        </w:rPr>
        <w:t>Ple</w:t>
      </w:r>
      <w:r w:rsidR="00115BD8">
        <w:rPr>
          <w:rFonts w:ascii="Arial" w:hAnsi="Arial" w:cs="Arial"/>
          <w:sz w:val="20"/>
          <w:szCs w:val="20"/>
          <w:lang w:val="en-GB"/>
        </w:rPr>
        <w:t xml:space="preserve">ase send this form to </w:t>
      </w:r>
      <w:r w:rsidR="00CE7C81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="00CE7C81">
        <w:rPr>
          <w:rFonts w:ascii="Arial" w:hAnsi="Arial" w:cs="Arial"/>
          <w:sz w:val="20"/>
          <w:szCs w:val="20"/>
          <w:lang w:val="en-GB"/>
        </w:rPr>
        <w:t>Dopingautoriteit</w:t>
      </w:r>
      <w:proofErr w:type="spellEnd"/>
      <w:r w:rsidR="00CE7C81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7" w:history="1">
        <w:r w:rsidR="00CE7C81" w:rsidRPr="00243FF7">
          <w:rPr>
            <w:rStyle w:val="Hyperlink"/>
            <w:rFonts w:ascii="Arial" w:hAnsi="Arial" w:cs="Arial"/>
            <w:sz w:val="20"/>
            <w:szCs w:val="20"/>
            <w:lang w:val="en-GB"/>
          </w:rPr>
          <w:t>nzvt@dopingautoriteit.nl</w:t>
        </w:r>
      </w:hyperlink>
      <w:r w:rsidR="00CE7C81">
        <w:rPr>
          <w:rFonts w:ascii="Arial" w:hAnsi="Arial" w:cs="Arial"/>
          <w:sz w:val="20"/>
          <w:szCs w:val="20"/>
          <w:lang w:val="en-GB"/>
        </w:rPr>
        <w:t xml:space="preserve">) </w:t>
      </w:r>
    </w:p>
    <w:p w14:paraId="4E8ABD7C" w14:textId="77777777" w:rsidR="002D59CD" w:rsidRPr="0020146B" w:rsidRDefault="002D59CD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5610"/>
      </w:tblGrid>
      <w:tr w:rsidR="002D59CD" w:rsidRPr="00C87287" w14:paraId="6579DF4D" w14:textId="77777777" w:rsidTr="003A7C58">
        <w:trPr>
          <w:trHeight w:val="397"/>
        </w:trPr>
        <w:tc>
          <w:tcPr>
            <w:tcW w:w="3623" w:type="dxa"/>
          </w:tcPr>
          <w:p w14:paraId="3B941244" w14:textId="77777777" w:rsidR="002D59CD" w:rsidRPr="00C87287" w:rsidRDefault="0090225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5610" w:type="dxa"/>
          </w:tcPr>
          <w:p w14:paraId="3A8D9AD6" w14:textId="77777777" w:rsidR="002D59CD" w:rsidRPr="00C87287" w:rsidRDefault="002D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A2" w:rsidRPr="00C87287" w14:paraId="70552C2C" w14:textId="77777777" w:rsidTr="003A7C58">
        <w:trPr>
          <w:trHeight w:val="397"/>
        </w:trPr>
        <w:tc>
          <w:tcPr>
            <w:tcW w:w="3623" w:type="dxa"/>
          </w:tcPr>
          <w:p w14:paraId="0F788BD4" w14:textId="6E17C754" w:rsidR="006D74A2" w:rsidRPr="00C87287" w:rsidRDefault="00CC1AF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610" w:type="dxa"/>
          </w:tcPr>
          <w:p w14:paraId="1E990B5A" w14:textId="77777777" w:rsidR="006D74A2" w:rsidRPr="00C87287" w:rsidRDefault="006D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FD" w:rsidRPr="00C87287" w14:paraId="6E33A36D" w14:textId="77777777" w:rsidTr="003A7C58">
        <w:trPr>
          <w:trHeight w:val="397"/>
        </w:trPr>
        <w:tc>
          <w:tcPr>
            <w:tcW w:w="3623" w:type="dxa"/>
          </w:tcPr>
          <w:p w14:paraId="758C3F7A" w14:textId="277C3213" w:rsidR="00CC1AFD" w:rsidRDefault="00CC1AF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Zipcode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City</w:t>
            </w:r>
          </w:p>
        </w:tc>
        <w:tc>
          <w:tcPr>
            <w:tcW w:w="5610" w:type="dxa"/>
          </w:tcPr>
          <w:p w14:paraId="206C1A24" w14:textId="77777777" w:rsidR="00CC1AFD" w:rsidRPr="00C87287" w:rsidRDefault="00CC1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58" w:rsidRPr="00C87287" w14:paraId="3B101E7E" w14:textId="77777777" w:rsidTr="003A7C58">
        <w:trPr>
          <w:trHeight w:val="397"/>
        </w:trPr>
        <w:tc>
          <w:tcPr>
            <w:tcW w:w="3623" w:type="dxa"/>
          </w:tcPr>
          <w:p w14:paraId="6AB8EF90" w14:textId="309EB6E0" w:rsidR="003A7C58" w:rsidRDefault="003A7C5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610" w:type="dxa"/>
          </w:tcPr>
          <w:p w14:paraId="53CB5887" w14:textId="77777777" w:rsidR="003A7C58" w:rsidRPr="00C87287" w:rsidRDefault="003A7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FD" w:rsidRPr="00C87287" w14:paraId="006B808F" w14:textId="77777777" w:rsidTr="003A7C58">
        <w:trPr>
          <w:trHeight w:val="397"/>
        </w:trPr>
        <w:tc>
          <w:tcPr>
            <w:tcW w:w="3623" w:type="dxa"/>
          </w:tcPr>
          <w:p w14:paraId="6F713665" w14:textId="334C7C8D" w:rsidR="00CC1AFD" w:rsidRDefault="00CC1AF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610" w:type="dxa"/>
          </w:tcPr>
          <w:p w14:paraId="6540C251" w14:textId="77777777" w:rsidR="00CC1AFD" w:rsidRPr="00C87287" w:rsidRDefault="00CC1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E1" w:rsidRPr="00CE7C81" w14:paraId="020EBF18" w14:textId="77777777" w:rsidTr="003A7C58">
        <w:trPr>
          <w:trHeight w:val="397"/>
        </w:trPr>
        <w:tc>
          <w:tcPr>
            <w:tcW w:w="3623" w:type="dxa"/>
          </w:tcPr>
          <w:p w14:paraId="0E8C81D5" w14:textId="77777777" w:rsidR="002638E1" w:rsidRPr="002638E1" w:rsidRDefault="002638E1" w:rsidP="002638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8E1">
              <w:rPr>
                <w:rFonts w:ascii="Arial" w:hAnsi="Arial" w:cs="Arial"/>
                <w:sz w:val="20"/>
                <w:szCs w:val="20"/>
                <w:lang w:val="en-US"/>
              </w:rPr>
              <w:t>Email address (contact for website)</w:t>
            </w:r>
          </w:p>
        </w:tc>
        <w:tc>
          <w:tcPr>
            <w:tcW w:w="5610" w:type="dxa"/>
          </w:tcPr>
          <w:p w14:paraId="3F5D86F2" w14:textId="77777777" w:rsidR="002638E1" w:rsidRPr="002638E1" w:rsidRDefault="002638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8E1" w:rsidRPr="00CE7C81" w14:paraId="3E582319" w14:textId="77777777" w:rsidTr="003A7C58">
        <w:trPr>
          <w:trHeight w:val="397"/>
        </w:trPr>
        <w:tc>
          <w:tcPr>
            <w:tcW w:w="3623" w:type="dxa"/>
          </w:tcPr>
          <w:p w14:paraId="0AC5B2A5" w14:textId="77777777" w:rsidR="002638E1" w:rsidRPr="002638E1" w:rsidRDefault="002638E1" w:rsidP="002638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8E1">
              <w:rPr>
                <w:rFonts w:ascii="Arial" w:hAnsi="Arial" w:cs="Arial"/>
                <w:sz w:val="20"/>
                <w:szCs w:val="20"/>
                <w:lang w:val="en-US"/>
              </w:rPr>
              <w:t>Phone 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o.</w:t>
            </w:r>
            <w:r w:rsidRPr="002638E1">
              <w:rPr>
                <w:rFonts w:ascii="Arial" w:hAnsi="Arial" w:cs="Arial"/>
                <w:sz w:val="20"/>
                <w:szCs w:val="20"/>
                <w:lang w:val="en-US"/>
              </w:rPr>
              <w:t xml:space="preserve"> (contact no.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website)</w:t>
            </w:r>
          </w:p>
        </w:tc>
        <w:tc>
          <w:tcPr>
            <w:tcW w:w="5610" w:type="dxa"/>
          </w:tcPr>
          <w:p w14:paraId="5D631CE3" w14:textId="77777777" w:rsidR="002638E1" w:rsidRPr="002638E1" w:rsidRDefault="002638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1463" w:rsidRPr="00CE7C81" w14:paraId="46242081" w14:textId="77777777" w:rsidTr="003A7C58">
        <w:trPr>
          <w:trHeight w:val="397"/>
        </w:trPr>
        <w:tc>
          <w:tcPr>
            <w:tcW w:w="3623" w:type="dxa"/>
          </w:tcPr>
          <w:p w14:paraId="56473D30" w14:textId="77777777" w:rsidR="00661463" w:rsidRPr="0020146B" w:rsidRDefault="0090225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146B">
              <w:rPr>
                <w:rFonts w:ascii="Arial" w:hAnsi="Arial" w:cs="Arial"/>
                <w:sz w:val="20"/>
                <w:szCs w:val="20"/>
                <w:lang w:val="en-GB"/>
              </w:rPr>
              <w:t xml:space="preserve">Brand </w:t>
            </w:r>
            <w:r w:rsidR="00661463" w:rsidRPr="0020146B">
              <w:rPr>
                <w:rFonts w:ascii="Arial" w:hAnsi="Arial" w:cs="Arial"/>
                <w:sz w:val="20"/>
                <w:szCs w:val="20"/>
                <w:lang w:val="en-GB"/>
              </w:rPr>
              <w:t>nam</w:t>
            </w:r>
            <w:r w:rsidRPr="0020146B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661463" w:rsidRPr="002014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61463" w:rsidRPr="002638E1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AB6AB1" w:rsidRPr="002638E1">
              <w:rPr>
                <w:rFonts w:ascii="Arial" w:hAnsi="Arial" w:cs="Arial"/>
                <w:sz w:val="16"/>
                <w:szCs w:val="16"/>
                <w:lang w:val="en-GB"/>
              </w:rPr>
              <w:t>if</w:t>
            </w:r>
            <w:r w:rsidRPr="002638E1">
              <w:rPr>
                <w:rFonts w:ascii="Arial" w:hAnsi="Arial" w:cs="Arial"/>
                <w:sz w:val="16"/>
                <w:szCs w:val="16"/>
                <w:lang w:val="en-GB"/>
              </w:rPr>
              <w:t xml:space="preserve"> different from company name)</w:t>
            </w:r>
          </w:p>
        </w:tc>
        <w:tc>
          <w:tcPr>
            <w:tcW w:w="5610" w:type="dxa"/>
          </w:tcPr>
          <w:p w14:paraId="060342BE" w14:textId="77777777" w:rsidR="00661463" w:rsidRPr="0020146B" w:rsidRDefault="006614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74A2" w:rsidRPr="002638E1" w14:paraId="269CEBF5" w14:textId="77777777" w:rsidTr="003A7C58">
        <w:trPr>
          <w:trHeight w:val="397"/>
        </w:trPr>
        <w:tc>
          <w:tcPr>
            <w:tcW w:w="3623" w:type="dxa"/>
          </w:tcPr>
          <w:p w14:paraId="72FFD884" w14:textId="77777777" w:rsidR="006D74A2" w:rsidRPr="002638E1" w:rsidRDefault="006D74A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8E1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="0090225D" w:rsidRPr="002638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638E1">
              <w:rPr>
                <w:rFonts w:ascii="Arial" w:hAnsi="Arial" w:cs="Arial"/>
                <w:sz w:val="20"/>
                <w:szCs w:val="20"/>
                <w:lang w:val="en-US"/>
              </w:rPr>
              <w:t>nam</w:t>
            </w:r>
            <w:r w:rsidR="0090225D" w:rsidRPr="002638E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5610" w:type="dxa"/>
          </w:tcPr>
          <w:p w14:paraId="5C22301F" w14:textId="77777777" w:rsidR="006D74A2" w:rsidRPr="002638E1" w:rsidRDefault="006D74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B38" w:rsidRPr="002638E1" w14:paraId="71F30EAA" w14:textId="77777777" w:rsidTr="003A7C58">
        <w:trPr>
          <w:trHeight w:val="397"/>
        </w:trPr>
        <w:tc>
          <w:tcPr>
            <w:tcW w:w="3623" w:type="dxa"/>
          </w:tcPr>
          <w:p w14:paraId="6D14CF8C" w14:textId="77777777" w:rsidR="008C7B38" w:rsidRPr="002638E1" w:rsidRDefault="008C7B3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8E1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="0090225D" w:rsidRPr="002638E1">
              <w:rPr>
                <w:rFonts w:ascii="Arial" w:hAnsi="Arial" w:cs="Arial"/>
                <w:sz w:val="20"/>
                <w:szCs w:val="20"/>
                <w:lang w:val="en-US"/>
              </w:rPr>
              <w:t xml:space="preserve"> description</w:t>
            </w:r>
          </w:p>
        </w:tc>
        <w:tc>
          <w:tcPr>
            <w:tcW w:w="5610" w:type="dxa"/>
          </w:tcPr>
          <w:p w14:paraId="526B1AE1" w14:textId="77777777" w:rsidR="008C7B38" w:rsidRPr="002638E1" w:rsidRDefault="008C7B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7287" w:rsidRPr="00CE7C81" w14:paraId="36464394" w14:textId="77777777" w:rsidTr="003A7C58">
        <w:trPr>
          <w:trHeight w:val="397"/>
        </w:trPr>
        <w:tc>
          <w:tcPr>
            <w:tcW w:w="3623" w:type="dxa"/>
          </w:tcPr>
          <w:p w14:paraId="1486834D" w14:textId="77777777" w:rsidR="00A03ED6" w:rsidRPr="002638E1" w:rsidRDefault="00C8728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8E1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="0090225D" w:rsidRPr="002638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638E1">
              <w:rPr>
                <w:rFonts w:ascii="Arial" w:hAnsi="Arial" w:cs="Arial"/>
                <w:sz w:val="20"/>
                <w:szCs w:val="20"/>
                <w:lang w:val="en-US"/>
              </w:rPr>
              <w:t>categor</w:t>
            </w:r>
            <w:r w:rsidR="0090225D" w:rsidRPr="002638E1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5610" w:type="dxa"/>
            <w:vAlign w:val="center"/>
          </w:tcPr>
          <w:p w14:paraId="3C341CEB" w14:textId="7C63E8C6" w:rsidR="0083201D" w:rsidRPr="003A7C58" w:rsidRDefault="00F40D1A" w:rsidP="003A7C58">
            <w:pPr>
              <w:ind w:right="-9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7C58">
              <w:rPr>
                <w:rFonts w:ascii="Arial" w:hAnsi="Arial" w:cs="Arial"/>
                <w:sz w:val="20"/>
                <w:szCs w:val="20"/>
                <w:lang w:val="en-GB"/>
              </w:rPr>
              <w:t>Weight lose / amino acid / anti-oxidant / creatin / protein(powder) / joints / herb / multivitamin-mineral / single vitamin / vitamin complex / mineral</w:t>
            </w:r>
            <w:r w:rsidR="003A7C58" w:rsidRPr="003A7C5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A7C58">
              <w:rPr>
                <w:rFonts w:ascii="Arial" w:hAnsi="Arial" w:cs="Arial"/>
                <w:sz w:val="20"/>
                <w:szCs w:val="20"/>
                <w:lang w:val="en-GB"/>
              </w:rPr>
              <w:t xml:space="preserve">complex / single mineral / other / probiotics / ribose / </w:t>
            </w:r>
            <w:proofErr w:type="spellStart"/>
            <w:r w:rsidRPr="003A7C58">
              <w:rPr>
                <w:rFonts w:ascii="Arial" w:hAnsi="Arial" w:cs="Arial"/>
                <w:sz w:val="20"/>
                <w:szCs w:val="20"/>
                <w:lang w:val="en-GB"/>
              </w:rPr>
              <w:t>sportsdrink</w:t>
            </w:r>
            <w:proofErr w:type="spellEnd"/>
            <w:r w:rsidRPr="003A7C58">
              <w:rPr>
                <w:rFonts w:ascii="Arial" w:hAnsi="Arial" w:cs="Arial"/>
                <w:sz w:val="20"/>
                <w:szCs w:val="20"/>
                <w:lang w:val="en-GB"/>
              </w:rPr>
              <w:t xml:space="preserve"> / fish oil</w:t>
            </w:r>
          </w:p>
        </w:tc>
      </w:tr>
      <w:tr w:rsidR="00C87287" w:rsidRPr="00C87287" w14:paraId="59373EE4" w14:textId="77777777" w:rsidTr="003A7C58">
        <w:trPr>
          <w:trHeight w:val="397"/>
        </w:trPr>
        <w:tc>
          <w:tcPr>
            <w:tcW w:w="3623" w:type="dxa"/>
          </w:tcPr>
          <w:p w14:paraId="409B674C" w14:textId="77777777" w:rsidR="00A03ED6" w:rsidRDefault="0090225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87287">
              <w:rPr>
                <w:rFonts w:ascii="Arial" w:hAnsi="Arial" w:cs="Arial"/>
                <w:sz w:val="20"/>
                <w:szCs w:val="20"/>
              </w:rPr>
              <w:t>roduct</w:t>
            </w:r>
            <w:r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5610" w:type="dxa"/>
            <w:vAlign w:val="center"/>
          </w:tcPr>
          <w:p w14:paraId="24D6A2FB" w14:textId="77777777" w:rsidR="00C87287" w:rsidRPr="003A7C58" w:rsidRDefault="00F40D1A" w:rsidP="00F40D1A">
            <w:pPr>
              <w:rPr>
                <w:rFonts w:ascii="Arial" w:hAnsi="Arial" w:cs="Arial"/>
                <w:sz w:val="20"/>
                <w:szCs w:val="20"/>
              </w:rPr>
            </w:pPr>
            <w:r w:rsidRPr="003A7C58">
              <w:rPr>
                <w:rFonts w:ascii="Arial" w:hAnsi="Arial" w:cs="Arial"/>
                <w:sz w:val="20"/>
                <w:szCs w:val="20"/>
                <w:lang w:val="en-GB"/>
              </w:rPr>
              <w:t>Tablet / capsule / drink / etc</w:t>
            </w:r>
          </w:p>
        </w:tc>
      </w:tr>
      <w:tr w:rsidR="002D59CD" w:rsidRPr="00C87287" w14:paraId="3D5CAFA6" w14:textId="77777777" w:rsidTr="003A7C58">
        <w:trPr>
          <w:trHeight w:val="397"/>
        </w:trPr>
        <w:tc>
          <w:tcPr>
            <w:tcW w:w="3623" w:type="dxa"/>
          </w:tcPr>
          <w:p w14:paraId="37748426" w14:textId="77777777" w:rsidR="00A03ED6" w:rsidRPr="00C87287" w:rsidRDefault="006D7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</w:t>
            </w:r>
            <w:r w:rsidR="009022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59CD" w:rsidRPr="00C87287">
              <w:rPr>
                <w:rFonts w:ascii="Arial" w:hAnsi="Arial" w:cs="Arial"/>
                <w:sz w:val="20"/>
                <w:szCs w:val="20"/>
              </w:rPr>
              <w:t>num</w:t>
            </w:r>
            <w:r w:rsidR="0090225D">
              <w:rPr>
                <w:rFonts w:ascii="Arial" w:hAnsi="Arial" w:cs="Arial"/>
                <w:sz w:val="20"/>
                <w:szCs w:val="20"/>
              </w:rPr>
              <w:t>b</w:t>
            </w:r>
            <w:r w:rsidR="002D59CD" w:rsidRPr="00C87287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="008C7B38" w:rsidRPr="00C8728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90225D">
              <w:rPr>
                <w:rFonts w:ascii="Arial" w:hAnsi="Arial" w:cs="Arial"/>
                <w:sz w:val="20"/>
                <w:szCs w:val="20"/>
              </w:rPr>
              <w:t>n</w:t>
            </w:r>
            <w:r w:rsidR="008C7B38" w:rsidRPr="00C87287">
              <w:rPr>
                <w:rFonts w:ascii="Arial" w:hAnsi="Arial" w:cs="Arial"/>
                <w:sz w:val="20"/>
                <w:szCs w:val="20"/>
              </w:rPr>
              <w:t xml:space="preserve"> product</w:t>
            </w:r>
          </w:p>
        </w:tc>
        <w:tc>
          <w:tcPr>
            <w:tcW w:w="5610" w:type="dxa"/>
          </w:tcPr>
          <w:p w14:paraId="0BFE7F0C" w14:textId="77777777" w:rsidR="002D59CD" w:rsidRPr="00C87287" w:rsidRDefault="002D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CD" w:rsidRPr="00C87287" w14:paraId="4637298E" w14:textId="77777777" w:rsidTr="003A7C58">
        <w:trPr>
          <w:trHeight w:val="397"/>
        </w:trPr>
        <w:tc>
          <w:tcPr>
            <w:tcW w:w="3623" w:type="dxa"/>
          </w:tcPr>
          <w:p w14:paraId="41A93582" w14:textId="4470E648" w:rsidR="00A03ED6" w:rsidRPr="00C87287" w:rsidRDefault="00CC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BBE </w:t>
            </w:r>
            <w:r w:rsidR="007255F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10" w:type="dxa"/>
          </w:tcPr>
          <w:p w14:paraId="13768E20" w14:textId="77777777" w:rsidR="002D59CD" w:rsidRPr="00C87287" w:rsidRDefault="002D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B38" w:rsidRPr="00C87287" w14:paraId="5E8C7C76" w14:textId="77777777" w:rsidTr="003A7C58">
        <w:trPr>
          <w:trHeight w:val="397"/>
        </w:trPr>
        <w:tc>
          <w:tcPr>
            <w:tcW w:w="3623" w:type="dxa"/>
          </w:tcPr>
          <w:p w14:paraId="4D4214D0" w14:textId="77777777" w:rsidR="00A03ED6" w:rsidRPr="00C87287" w:rsidRDefault="00AB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filling</w:t>
            </w:r>
            <w:proofErr w:type="spellEnd"/>
          </w:p>
        </w:tc>
        <w:tc>
          <w:tcPr>
            <w:tcW w:w="5610" w:type="dxa"/>
          </w:tcPr>
          <w:p w14:paraId="7B253C70" w14:textId="77777777" w:rsidR="008C7B38" w:rsidRPr="00C87287" w:rsidRDefault="008C7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8D3" w:rsidRPr="00CE7C81" w14:paraId="5CD32DB9" w14:textId="77777777">
        <w:tc>
          <w:tcPr>
            <w:tcW w:w="3623" w:type="dxa"/>
          </w:tcPr>
          <w:p w14:paraId="4E8FAABC" w14:textId="77777777" w:rsidR="001E38D3" w:rsidRPr="00C87287" w:rsidRDefault="001E38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Frequen</w:t>
            </w:r>
            <w:r w:rsidR="00A07070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="00A07070">
              <w:rPr>
                <w:rFonts w:ascii="Arial" w:hAnsi="Arial" w:cs="Arial"/>
                <w:sz w:val="20"/>
                <w:szCs w:val="20"/>
              </w:rPr>
              <w:t xml:space="preserve"> of NZVT analysi</w:t>
            </w:r>
            <w:r w:rsidR="007255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10" w:type="dxa"/>
          </w:tcPr>
          <w:p w14:paraId="7895CF67" w14:textId="77777777" w:rsidR="001E38D3" w:rsidRPr="00F40D1A" w:rsidRDefault="00A26A9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0D1A">
              <w:rPr>
                <w:rFonts w:ascii="Arial" w:hAnsi="Arial" w:cs="Arial"/>
                <w:b/>
                <w:sz w:val="20"/>
                <w:szCs w:val="20"/>
                <w:lang w:val="en-GB"/>
              </w:rPr>
              <w:t>Irregular</w:t>
            </w:r>
            <w:r w:rsidR="001E38D3" w:rsidRPr="00F40D1A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6428BD8" w14:textId="77777777" w:rsidR="001E38D3" w:rsidRPr="00A26A96" w:rsidRDefault="00A26A96" w:rsidP="001E38D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Less than two</w:t>
            </w:r>
            <w:r w:rsidR="007255F0" w:rsidRPr="00A26A96">
              <w:rPr>
                <w:rFonts w:ascii="Arial" w:hAnsi="Arial" w:cs="Arial"/>
                <w:sz w:val="20"/>
                <w:szCs w:val="20"/>
                <w:lang w:val="en-GB"/>
              </w:rPr>
              <w:t xml:space="preserve"> batches a year and/or</w:t>
            </w:r>
          </w:p>
          <w:p w14:paraId="61FBA6D2" w14:textId="77777777" w:rsidR="00A26A96" w:rsidRDefault="00A26A9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c</w:t>
            </w:r>
            <w:r w:rsidRPr="00A26A96">
              <w:rPr>
                <w:rFonts w:ascii="Arial" w:hAnsi="Arial" w:cs="Arial"/>
                <w:sz w:val="20"/>
                <w:szCs w:val="20"/>
                <w:lang w:val="en-GB"/>
              </w:rPr>
              <w:t>omp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A26A96">
              <w:rPr>
                <w:rFonts w:ascii="Arial" w:hAnsi="Arial" w:cs="Arial"/>
                <w:sz w:val="20"/>
                <w:szCs w:val="20"/>
                <w:lang w:val="en-GB"/>
              </w:rPr>
              <w:t>ny</w:t>
            </w:r>
            <w:r w:rsidR="007255F0" w:rsidRPr="00A26A96">
              <w:rPr>
                <w:rFonts w:ascii="Arial" w:hAnsi="Arial" w:cs="Arial"/>
                <w:sz w:val="20"/>
                <w:szCs w:val="20"/>
                <w:lang w:val="en-GB"/>
              </w:rPr>
              <w:t xml:space="preserve"> cannot declare by forehand to participate with</w:t>
            </w:r>
            <w:r w:rsidR="001210B1" w:rsidRPr="00A26A96">
              <w:rPr>
                <w:rFonts w:ascii="Arial" w:hAnsi="Arial" w:cs="Arial"/>
                <w:sz w:val="20"/>
                <w:szCs w:val="20"/>
                <w:lang w:val="en-GB"/>
              </w:rPr>
              <w:t xml:space="preserve"> at least two batches per product a year. </w:t>
            </w:r>
          </w:p>
          <w:p w14:paraId="0E3BBFD3" w14:textId="77777777" w:rsidR="001E38D3" w:rsidRPr="00F40D1A" w:rsidRDefault="001210B1" w:rsidP="00A26A9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0D1A">
              <w:rPr>
                <w:rFonts w:ascii="Arial" w:hAnsi="Arial" w:cs="Arial"/>
                <w:b/>
                <w:sz w:val="20"/>
                <w:szCs w:val="20"/>
                <w:lang w:val="en-GB"/>
              </w:rPr>
              <w:t>At least two batches per product a year</w:t>
            </w:r>
            <w:r w:rsidR="006D74A2" w:rsidRPr="00F40D1A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53ACCF5" w14:textId="77777777" w:rsidR="001662AB" w:rsidRPr="00A26A96" w:rsidRDefault="00A26A9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c</w:t>
            </w:r>
            <w:r w:rsidR="001210B1" w:rsidRPr="00A26A96">
              <w:rPr>
                <w:rFonts w:ascii="Arial" w:hAnsi="Arial" w:cs="Arial"/>
                <w:sz w:val="20"/>
                <w:szCs w:val="20"/>
                <w:lang w:val="en-GB"/>
              </w:rPr>
              <w:t xml:space="preserve">ompany declares prior to the analyses and has promotion </w:t>
            </w:r>
            <w:r w:rsidRPr="00A26A96">
              <w:rPr>
                <w:rFonts w:ascii="Arial" w:hAnsi="Arial" w:cs="Arial"/>
                <w:sz w:val="20"/>
                <w:szCs w:val="20"/>
                <w:lang w:val="en-GB"/>
              </w:rPr>
              <w:t>activities</w:t>
            </w:r>
            <w:r w:rsidR="001210B1" w:rsidRPr="00A26A96">
              <w:rPr>
                <w:rFonts w:ascii="Arial" w:hAnsi="Arial" w:cs="Arial"/>
                <w:sz w:val="20"/>
                <w:szCs w:val="20"/>
                <w:lang w:val="en-GB"/>
              </w:rPr>
              <w:t xml:space="preserve"> as described in phase two</w:t>
            </w:r>
            <w:r w:rsidR="001662AB" w:rsidRPr="00A26A96">
              <w:rPr>
                <w:rFonts w:ascii="Arial" w:hAnsi="Arial" w:cs="Arial"/>
                <w:sz w:val="20"/>
                <w:szCs w:val="20"/>
                <w:lang w:val="en-GB"/>
              </w:rPr>
              <w:t xml:space="preserve">* </w:t>
            </w:r>
          </w:p>
          <w:p w14:paraId="5BD59B88" w14:textId="77777777" w:rsidR="001E38D3" w:rsidRPr="00F40D1A" w:rsidRDefault="001210B1" w:rsidP="001662A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0D1A">
              <w:rPr>
                <w:rFonts w:ascii="Arial" w:hAnsi="Arial" w:cs="Arial"/>
                <w:b/>
                <w:sz w:val="20"/>
                <w:szCs w:val="20"/>
                <w:lang w:val="en-GB"/>
              </w:rPr>
              <w:t>All pro</w:t>
            </w:r>
            <w:r w:rsidR="00A26A96" w:rsidRPr="00F40D1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duced batches of a product </w:t>
            </w:r>
            <w:r w:rsidRPr="00F40D1A">
              <w:rPr>
                <w:rFonts w:ascii="Arial" w:hAnsi="Arial" w:cs="Arial"/>
                <w:b/>
                <w:sz w:val="20"/>
                <w:szCs w:val="20"/>
                <w:lang w:val="en-GB"/>
              </w:rPr>
              <w:t>participate</w:t>
            </w:r>
            <w:r w:rsidR="006D74A2" w:rsidRPr="00F40D1A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CBCAA04" w14:textId="77777777" w:rsidR="001E38D3" w:rsidRPr="0020146B" w:rsidRDefault="00A26A96" w:rsidP="001E38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c</w:t>
            </w:r>
            <w:r w:rsidR="001210B1" w:rsidRPr="00A26A96">
              <w:rPr>
                <w:rFonts w:ascii="Arial" w:hAnsi="Arial" w:cs="Arial"/>
                <w:sz w:val="20"/>
                <w:szCs w:val="20"/>
                <w:lang w:val="en-GB"/>
              </w:rPr>
              <w:t>ompany has signed the ‘Agreement for use of NZVT for promotion activities’</w:t>
            </w:r>
            <w:r w:rsidR="001210B1" w:rsidRPr="0020146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14:paraId="2C8DFCFB" w14:textId="48DF5FD0" w:rsidR="001662AB" w:rsidRPr="00115BD8" w:rsidRDefault="001662AB" w:rsidP="00C87287">
      <w:pPr>
        <w:rPr>
          <w:rFonts w:ascii="Arial" w:hAnsi="Arial" w:cs="Arial"/>
          <w:sz w:val="16"/>
          <w:szCs w:val="16"/>
          <w:lang w:val="en-GB"/>
        </w:rPr>
      </w:pPr>
      <w:r w:rsidRPr="00115BD8">
        <w:rPr>
          <w:rFonts w:ascii="Arial" w:hAnsi="Arial" w:cs="Arial"/>
          <w:sz w:val="16"/>
          <w:szCs w:val="16"/>
          <w:lang w:val="en-GB"/>
        </w:rPr>
        <w:t xml:space="preserve">* </w:t>
      </w:r>
      <w:r w:rsidR="001210B1" w:rsidRPr="00115BD8">
        <w:rPr>
          <w:rFonts w:ascii="Arial" w:hAnsi="Arial" w:cs="Arial"/>
          <w:sz w:val="16"/>
          <w:szCs w:val="16"/>
          <w:lang w:val="en-GB"/>
        </w:rPr>
        <w:t>As mentioned in ‘</w:t>
      </w:r>
      <w:r w:rsidR="007012E6">
        <w:rPr>
          <w:rFonts w:ascii="Arial" w:hAnsi="Arial" w:cs="Arial"/>
          <w:sz w:val="16"/>
          <w:szCs w:val="16"/>
          <w:lang w:val="en-GB"/>
        </w:rPr>
        <w:t xml:space="preserve">NZVT </w:t>
      </w:r>
      <w:r w:rsidR="008F3BC2">
        <w:rPr>
          <w:rFonts w:ascii="Arial" w:hAnsi="Arial" w:cs="Arial"/>
          <w:sz w:val="16"/>
          <w:szCs w:val="16"/>
          <w:lang w:val="en-GB"/>
        </w:rPr>
        <w:t>promotion activities</w:t>
      </w:r>
      <w:r w:rsidR="007012E6">
        <w:rPr>
          <w:rFonts w:ascii="Arial" w:hAnsi="Arial" w:cs="Arial"/>
          <w:sz w:val="16"/>
          <w:szCs w:val="16"/>
          <w:lang w:val="en-GB"/>
        </w:rPr>
        <w:t>' (</w:t>
      </w:r>
      <w:r w:rsidR="008F3BC2">
        <w:rPr>
          <w:rFonts w:ascii="Arial" w:hAnsi="Arial" w:cs="Arial"/>
          <w:sz w:val="16"/>
          <w:szCs w:val="16"/>
          <w:lang w:val="en-GB"/>
        </w:rPr>
        <w:t>A</w:t>
      </w:r>
      <w:r w:rsidR="001210B1" w:rsidRPr="00115BD8">
        <w:rPr>
          <w:rFonts w:ascii="Arial" w:hAnsi="Arial" w:cs="Arial"/>
          <w:sz w:val="16"/>
          <w:szCs w:val="16"/>
          <w:lang w:val="en-GB"/>
        </w:rPr>
        <w:t>nnex 7</w:t>
      </w:r>
      <w:r w:rsidR="00CE7C81">
        <w:rPr>
          <w:rFonts w:ascii="Arial" w:hAnsi="Arial" w:cs="Arial"/>
          <w:sz w:val="16"/>
          <w:szCs w:val="16"/>
          <w:lang w:val="en-GB"/>
        </w:rPr>
        <w:t xml:space="preserve"> and 8 of the NZVT manual</w:t>
      </w:r>
      <w:r w:rsidR="007012E6">
        <w:rPr>
          <w:rFonts w:ascii="Arial" w:hAnsi="Arial" w:cs="Arial"/>
          <w:sz w:val="16"/>
          <w:szCs w:val="16"/>
          <w:lang w:val="en-GB"/>
        </w:rPr>
        <w:t>)</w:t>
      </w:r>
      <w:r w:rsidR="001210B1" w:rsidRPr="00115BD8">
        <w:rPr>
          <w:rFonts w:ascii="Arial" w:hAnsi="Arial" w:cs="Arial"/>
          <w:sz w:val="16"/>
          <w:szCs w:val="16"/>
          <w:lang w:val="en-GB"/>
        </w:rPr>
        <w:t xml:space="preserve">. </w:t>
      </w:r>
    </w:p>
    <w:p w14:paraId="5E2EFCCD" w14:textId="77777777" w:rsidR="002D59CD" w:rsidRPr="00115BD8" w:rsidRDefault="002D59CD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1309"/>
        <w:gridCol w:w="3532"/>
      </w:tblGrid>
      <w:tr w:rsidR="002D59CD" w:rsidRPr="00C87287" w14:paraId="3C875CF8" w14:textId="77777777">
        <w:tc>
          <w:tcPr>
            <w:tcW w:w="4371" w:type="dxa"/>
          </w:tcPr>
          <w:p w14:paraId="4BA53996" w14:textId="77777777" w:rsidR="002D59CD" w:rsidRPr="00C87287" w:rsidRDefault="002D59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28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210B1">
              <w:rPr>
                <w:rFonts w:ascii="Arial" w:hAnsi="Arial" w:cs="Arial"/>
                <w:b/>
                <w:sz w:val="20"/>
                <w:szCs w:val="20"/>
              </w:rPr>
              <w:t>oints of attention</w:t>
            </w:r>
            <w:r w:rsidR="009F3793">
              <w:rPr>
                <w:rFonts w:ascii="Arial" w:hAnsi="Arial" w:cs="Arial"/>
                <w:b/>
                <w:sz w:val="20"/>
                <w:szCs w:val="20"/>
              </w:rPr>
              <w:t xml:space="preserve"> (POA)</w:t>
            </w:r>
          </w:p>
        </w:tc>
        <w:tc>
          <w:tcPr>
            <w:tcW w:w="1309" w:type="dxa"/>
          </w:tcPr>
          <w:p w14:paraId="1C9F05AA" w14:textId="77777777" w:rsidR="002D59CD" w:rsidRPr="00C87287" w:rsidRDefault="002A6A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Performed</w:t>
            </w:r>
            <w:proofErr w:type="spellEnd"/>
            <w:r w:rsidR="001210B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532" w:type="dxa"/>
          </w:tcPr>
          <w:p w14:paraId="1BA8F9E4" w14:textId="77777777" w:rsidR="002D59CD" w:rsidRPr="00C87287" w:rsidRDefault="001210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  <w:proofErr w:type="spellEnd"/>
          </w:p>
        </w:tc>
      </w:tr>
      <w:tr w:rsidR="002D59CD" w:rsidRPr="00C87287" w14:paraId="352039FB" w14:textId="77777777">
        <w:tc>
          <w:tcPr>
            <w:tcW w:w="4371" w:type="dxa"/>
          </w:tcPr>
          <w:p w14:paraId="30067853" w14:textId="77777777" w:rsidR="002D59CD" w:rsidRPr="00115BD8" w:rsidRDefault="001210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5BD8">
              <w:rPr>
                <w:rFonts w:ascii="Arial" w:hAnsi="Arial" w:cs="Arial"/>
                <w:sz w:val="20"/>
                <w:szCs w:val="20"/>
                <w:lang w:val="en-GB"/>
              </w:rPr>
              <w:t>Control of all POA</w:t>
            </w:r>
            <w:r w:rsidR="002A6AE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115BD8">
              <w:rPr>
                <w:rFonts w:ascii="Arial" w:hAnsi="Arial" w:cs="Arial"/>
                <w:sz w:val="20"/>
                <w:szCs w:val="20"/>
                <w:lang w:val="en-GB"/>
              </w:rPr>
              <w:t xml:space="preserve"> of form </w:t>
            </w:r>
            <w:r w:rsidR="002D59CD" w:rsidRPr="00115BD8">
              <w:rPr>
                <w:rFonts w:ascii="Arial" w:hAnsi="Arial" w:cs="Arial"/>
                <w:sz w:val="20"/>
                <w:szCs w:val="20"/>
                <w:lang w:val="en-GB"/>
              </w:rPr>
              <w:t>F-04-05?</w:t>
            </w:r>
          </w:p>
        </w:tc>
        <w:tc>
          <w:tcPr>
            <w:tcW w:w="1309" w:type="dxa"/>
            <w:vAlign w:val="center"/>
          </w:tcPr>
          <w:p w14:paraId="0342E704" w14:textId="77777777" w:rsidR="002D59CD" w:rsidRPr="00B565F8" w:rsidRDefault="00ED6CD6" w:rsidP="00A03ED6">
            <w:pPr>
              <w:pStyle w:val="Kop1"/>
              <w:rPr>
                <w:rFonts w:ascii="Arial" w:hAnsi="Arial" w:cs="Arial"/>
                <w:szCs w:val="20"/>
                <w:u w:val="none"/>
              </w:rPr>
            </w:pPr>
            <w:r w:rsidRPr="00B565F8">
              <w:rPr>
                <w:rFonts w:ascii="Arial" w:hAnsi="Arial" w:cs="Arial"/>
                <w:szCs w:val="20"/>
                <w:u w:val="none"/>
              </w:rPr>
              <w:t>YES / NO</w:t>
            </w:r>
          </w:p>
        </w:tc>
        <w:tc>
          <w:tcPr>
            <w:tcW w:w="3532" w:type="dxa"/>
          </w:tcPr>
          <w:p w14:paraId="38A53648" w14:textId="77777777" w:rsidR="002D59CD" w:rsidRPr="00C87287" w:rsidRDefault="002D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CD" w:rsidRPr="00C87287" w14:paraId="2F3EAFEC" w14:textId="77777777">
        <w:tc>
          <w:tcPr>
            <w:tcW w:w="4371" w:type="dxa"/>
          </w:tcPr>
          <w:p w14:paraId="0726ACD7" w14:textId="77777777" w:rsidR="002D59CD" w:rsidRPr="00115BD8" w:rsidRDefault="00F94C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</w:t>
            </w:r>
            <w:r w:rsidR="0070241E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supplier sign the supplier</w:t>
            </w:r>
            <w:r w:rsidR="00226651" w:rsidRPr="00115B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assessment form </w:t>
            </w:r>
            <w:r w:rsidR="002D59CD" w:rsidRPr="00115BD8">
              <w:rPr>
                <w:rFonts w:ascii="Arial" w:hAnsi="Arial" w:cs="Arial"/>
                <w:sz w:val="20"/>
                <w:szCs w:val="20"/>
                <w:lang w:val="en-GB"/>
              </w:rPr>
              <w:t>F-08-03?</w:t>
            </w:r>
          </w:p>
        </w:tc>
        <w:tc>
          <w:tcPr>
            <w:tcW w:w="1309" w:type="dxa"/>
            <w:vAlign w:val="center"/>
          </w:tcPr>
          <w:p w14:paraId="71C1621C" w14:textId="77777777" w:rsidR="002D59CD" w:rsidRPr="00B565F8" w:rsidRDefault="00ED6CD6" w:rsidP="00A03ED6">
            <w:pPr>
              <w:rPr>
                <w:rFonts w:ascii="Arial" w:hAnsi="Arial" w:cs="Arial"/>
                <w:sz w:val="20"/>
                <w:szCs w:val="20"/>
              </w:rPr>
            </w:pPr>
            <w:r w:rsidRPr="00B56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532" w:type="dxa"/>
          </w:tcPr>
          <w:p w14:paraId="22DDBA3E" w14:textId="77777777" w:rsidR="002D59CD" w:rsidRPr="00C87287" w:rsidRDefault="002D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CD" w:rsidRPr="00C87287" w14:paraId="65FE41E3" w14:textId="77777777">
        <w:trPr>
          <w:trHeight w:val="284"/>
        </w:trPr>
        <w:tc>
          <w:tcPr>
            <w:tcW w:w="4371" w:type="dxa"/>
          </w:tcPr>
          <w:p w14:paraId="12EFAA95" w14:textId="77777777" w:rsidR="002D59CD" w:rsidRPr="00115BD8" w:rsidRDefault="002266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5BD8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supplier being </w:t>
            </w:r>
            <w:r w:rsidR="002D59CD" w:rsidRPr="00115BD8">
              <w:rPr>
                <w:rFonts w:ascii="Arial" w:hAnsi="Arial" w:cs="Arial"/>
                <w:sz w:val="20"/>
                <w:szCs w:val="20"/>
                <w:lang w:val="en-GB"/>
              </w:rPr>
              <w:t>audit</w:t>
            </w:r>
            <w:r w:rsidRPr="00115BD8">
              <w:rPr>
                <w:rFonts w:ascii="Arial" w:hAnsi="Arial" w:cs="Arial"/>
                <w:sz w:val="20"/>
                <w:szCs w:val="20"/>
                <w:lang w:val="en-GB"/>
              </w:rPr>
              <w:t xml:space="preserve"> on a regular base</w:t>
            </w:r>
            <w:r w:rsidR="002D59CD" w:rsidRPr="00115BD8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1309" w:type="dxa"/>
            <w:vAlign w:val="center"/>
          </w:tcPr>
          <w:p w14:paraId="0F6FD24D" w14:textId="77777777" w:rsidR="002D59CD" w:rsidRPr="00B565F8" w:rsidRDefault="00ED6CD6" w:rsidP="00A03ED6">
            <w:pPr>
              <w:rPr>
                <w:rFonts w:ascii="Arial" w:hAnsi="Arial" w:cs="Arial"/>
                <w:sz w:val="20"/>
                <w:szCs w:val="20"/>
              </w:rPr>
            </w:pPr>
            <w:r w:rsidRPr="00B565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532" w:type="dxa"/>
          </w:tcPr>
          <w:p w14:paraId="4FE381FA" w14:textId="77777777" w:rsidR="002D59CD" w:rsidRPr="00C87287" w:rsidRDefault="002D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CD" w:rsidRPr="00604CFB" w14:paraId="1573C154" w14:textId="77777777">
        <w:tc>
          <w:tcPr>
            <w:tcW w:w="4371" w:type="dxa"/>
          </w:tcPr>
          <w:p w14:paraId="40ECE747" w14:textId="77777777" w:rsidR="002D59CD" w:rsidRPr="00604CFB" w:rsidRDefault="00604C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4CFB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r w:rsidR="00226651" w:rsidRPr="00115BD8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procedure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 line release </w:t>
            </w:r>
            <w:r w:rsidR="00827BBC">
              <w:rPr>
                <w:rFonts w:ascii="Arial" w:hAnsi="Arial" w:cs="Arial"/>
                <w:sz w:val="20"/>
                <w:szCs w:val="20"/>
                <w:lang w:val="en-GB"/>
              </w:rPr>
              <w:t>performed</w:t>
            </w:r>
            <w:r w:rsidR="00226651" w:rsidRPr="00115BD8">
              <w:rPr>
                <w:rFonts w:ascii="Arial" w:hAnsi="Arial" w:cs="Arial"/>
                <w:sz w:val="20"/>
                <w:szCs w:val="20"/>
                <w:lang w:val="en-GB"/>
              </w:rPr>
              <w:t xml:space="preserve"> in order to prevent cross contamination? </w:t>
            </w:r>
            <w:r w:rsidR="00226651" w:rsidRPr="00604CFB">
              <w:rPr>
                <w:rFonts w:ascii="Arial" w:hAnsi="Arial" w:cs="Arial"/>
                <w:sz w:val="20"/>
                <w:szCs w:val="20"/>
                <w:lang w:val="en-GB"/>
              </w:rPr>
              <w:t xml:space="preserve">Check procedure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 line release. </w:t>
            </w:r>
            <w:r w:rsidR="002D59CD" w:rsidRPr="00604CF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5B715752" w14:textId="77777777" w:rsidR="002D59CD" w:rsidRPr="00B565F8" w:rsidRDefault="00ED6CD6" w:rsidP="00A03E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65F8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  <w:tc>
          <w:tcPr>
            <w:tcW w:w="3532" w:type="dxa"/>
          </w:tcPr>
          <w:p w14:paraId="262FDE66" w14:textId="77777777" w:rsidR="002D59CD" w:rsidRPr="00604CFB" w:rsidRDefault="002D59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352ED5B" w14:textId="77777777" w:rsidR="00F141C7" w:rsidRPr="00F141C7" w:rsidRDefault="00F141C7">
      <w:pPr>
        <w:rPr>
          <w:rFonts w:ascii="Arial" w:hAnsi="Arial" w:cs="Arial"/>
          <w:sz w:val="6"/>
          <w:szCs w:val="6"/>
          <w:lang w:val="en-GB"/>
        </w:rPr>
      </w:pPr>
    </w:p>
    <w:p w14:paraId="0F68808C" w14:textId="77777777" w:rsidR="00F141C7" w:rsidRPr="00F141C7" w:rsidRDefault="001D3023" w:rsidP="00C87287">
      <w:pPr>
        <w:rPr>
          <w:rFonts w:ascii="Arial" w:hAnsi="Arial" w:cs="Arial"/>
          <w:b/>
          <w:bCs/>
          <w:sz w:val="4"/>
          <w:szCs w:val="4"/>
          <w:lang w:val="en-GB"/>
        </w:rPr>
      </w:pPr>
      <w:r w:rsidRPr="001D3023">
        <w:rPr>
          <w:rFonts w:ascii="Arial" w:hAnsi="Arial" w:cs="Arial"/>
          <w:sz w:val="16"/>
          <w:szCs w:val="16"/>
          <w:lang w:val="en-GB"/>
        </w:rPr>
        <w:t xml:space="preserve">In case a question cannot be answered with a YES, the company is required to substantiate that the product meets the norms </w:t>
      </w:r>
      <w:r>
        <w:rPr>
          <w:rFonts w:ascii="Arial" w:hAnsi="Arial" w:cs="Arial"/>
          <w:sz w:val="16"/>
          <w:szCs w:val="16"/>
          <w:lang w:val="en-GB"/>
        </w:rPr>
        <w:t>of</w:t>
      </w:r>
      <w:r w:rsidRPr="001D3023">
        <w:rPr>
          <w:rFonts w:ascii="Arial" w:hAnsi="Arial" w:cs="Arial"/>
          <w:sz w:val="16"/>
          <w:szCs w:val="16"/>
          <w:lang w:val="en-GB"/>
        </w:rPr>
        <w:t xml:space="preserve"> a NZVT product. </w:t>
      </w:r>
      <w:r>
        <w:rPr>
          <w:rFonts w:ascii="Arial" w:hAnsi="Arial" w:cs="Arial"/>
          <w:sz w:val="16"/>
          <w:szCs w:val="16"/>
          <w:lang w:val="en-GB"/>
        </w:rPr>
        <w:t>De</w:t>
      </w:r>
      <w:r w:rsidR="007D24E1">
        <w:rPr>
          <w:rFonts w:ascii="Arial" w:hAnsi="Arial" w:cs="Arial"/>
          <w:sz w:val="16"/>
          <w:szCs w:val="16"/>
          <w:lang w:val="en-GB"/>
        </w:rPr>
        <w:t>tailed information regarding</w:t>
      </w:r>
      <w:r>
        <w:rPr>
          <w:rFonts w:ascii="Arial" w:hAnsi="Arial" w:cs="Arial"/>
          <w:sz w:val="16"/>
          <w:szCs w:val="16"/>
          <w:lang w:val="en-GB"/>
        </w:rPr>
        <w:t xml:space="preserve"> subjects</w:t>
      </w:r>
      <w:r w:rsidR="008C4FAF">
        <w:rPr>
          <w:rFonts w:ascii="Arial" w:hAnsi="Arial" w:cs="Arial"/>
          <w:sz w:val="16"/>
          <w:szCs w:val="16"/>
          <w:lang w:val="en-GB"/>
        </w:rPr>
        <w:t xml:space="preserve"> not </w:t>
      </w:r>
      <w:r>
        <w:rPr>
          <w:rFonts w:ascii="Arial" w:hAnsi="Arial" w:cs="Arial"/>
          <w:sz w:val="16"/>
          <w:szCs w:val="16"/>
          <w:lang w:val="en-GB"/>
        </w:rPr>
        <w:t xml:space="preserve">answered with YES must be enclosed. </w:t>
      </w:r>
    </w:p>
    <w:p w14:paraId="37183CB9" w14:textId="77777777" w:rsidR="00F40D1A" w:rsidRDefault="00F40D1A" w:rsidP="00C8728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7DE5216" w14:textId="77777777" w:rsidR="00C87287" w:rsidRPr="00115BD8" w:rsidRDefault="00ED6CD6" w:rsidP="00C87287">
      <w:pPr>
        <w:rPr>
          <w:rFonts w:ascii="Arial" w:hAnsi="Arial" w:cs="Arial"/>
          <w:sz w:val="20"/>
          <w:szCs w:val="20"/>
          <w:lang w:val="en-GB"/>
        </w:rPr>
      </w:pPr>
      <w:r w:rsidRPr="00115BD8">
        <w:rPr>
          <w:rFonts w:ascii="Arial" w:hAnsi="Arial" w:cs="Arial"/>
          <w:b/>
          <w:bCs/>
          <w:sz w:val="20"/>
          <w:szCs w:val="20"/>
          <w:lang w:val="en-GB"/>
        </w:rPr>
        <w:t xml:space="preserve">This form </w:t>
      </w:r>
      <w:r w:rsidR="001F7D02">
        <w:rPr>
          <w:rFonts w:ascii="Arial" w:hAnsi="Arial" w:cs="Arial"/>
          <w:b/>
          <w:bCs/>
          <w:sz w:val="20"/>
          <w:szCs w:val="20"/>
          <w:lang w:val="en-GB"/>
        </w:rPr>
        <w:t xml:space="preserve">is filled </w:t>
      </w:r>
      <w:r w:rsidRPr="00115BD8">
        <w:rPr>
          <w:rFonts w:ascii="Arial" w:hAnsi="Arial" w:cs="Arial"/>
          <w:b/>
          <w:bCs/>
          <w:sz w:val="20"/>
          <w:szCs w:val="20"/>
          <w:lang w:val="en-GB"/>
        </w:rPr>
        <w:t xml:space="preserve">in completely and </w:t>
      </w:r>
      <w:r w:rsidR="001F7D02">
        <w:rPr>
          <w:rFonts w:ascii="Arial" w:hAnsi="Arial" w:cs="Arial"/>
          <w:b/>
          <w:bCs/>
          <w:sz w:val="20"/>
          <w:szCs w:val="20"/>
          <w:lang w:val="en-GB"/>
        </w:rPr>
        <w:t>truthfully</w:t>
      </w:r>
      <w:r w:rsidRPr="00115BD8">
        <w:rPr>
          <w:rFonts w:ascii="Arial" w:hAnsi="Arial" w:cs="Arial"/>
          <w:b/>
          <w:bCs/>
          <w:sz w:val="20"/>
          <w:szCs w:val="20"/>
          <w:lang w:val="en-GB"/>
        </w:rPr>
        <w:t xml:space="preserve"> at</w:t>
      </w:r>
      <w:r w:rsidR="001F7D0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C87287" w:rsidRPr="00115BD8">
        <w:rPr>
          <w:rFonts w:ascii="Arial" w:hAnsi="Arial" w:cs="Arial"/>
          <w:sz w:val="20"/>
          <w:szCs w:val="20"/>
          <w:lang w:val="en-GB"/>
        </w:rPr>
        <w:t>………………</w:t>
      </w:r>
      <w:r w:rsidR="00D92485">
        <w:rPr>
          <w:rFonts w:ascii="Arial" w:hAnsi="Arial" w:cs="Arial"/>
          <w:sz w:val="20"/>
          <w:szCs w:val="20"/>
          <w:lang w:val="en-GB"/>
        </w:rPr>
        <w:t>.</w:t>
      </w:r>
      <w:r w:rsidR="00A94D2A" w:rsidRPr="00115BD8">
        <w:rPr>
          <w:rFonts w:ascii="Arial" w:hAnsi="Arial" w:cs="Arial"/>
          <w:sz w:val="20"/>
          <w:szCs w:val="20"/>
          <w:lang w:val="en-GB"/>
        </w:rPr>
        <w:t>…………………</w:t>
      </w:r>
      <w:r w:rsidR="00C87287" w:rsidRPr="00115BD8">
        <w:rPr>
          <w:rFonts w:ascii="Arial" w:hAnsi="Arial" w:cs="Arial"/>
          <w:sz w:val="20"/>
          <w:szCs w:val="20"/>
          <w:lang w:val="en-GB"/>
        </w:rPr>
        <w:t>….…..(dat</w:t>
      </w:r>
      <w:r w:rsidRPr="00115BD8">
        <w:rPr>
          <w:rFonts w:ascii="Arial" w:hAnsi="Arial" w:cs="Arial"/>
          <w:sz w:val="20"/>
          <w:szCs w:val="20"/>
          <w:lang w:val="en-GB"/>
        </w:rPr>
        <w:t>e</w:t>
      </w:r>
      <w:r w:rsidR="00C87287" w:rsidRPr="00115BD8">
        <w:rPr>
          <w:rFonts w:ascii="Arial" w:hAnsi="Arial" w:cs="Arial"/>
          <w:sz w:val="20"/>
          <w:szCs w:val="20"/>
          <w:lang w:val="en-GB"/>
        </w:rPr>
        <w:t>)</w:t>
      </w:r>
    </w:p>
    <w:p w14:paraId="66FFD767" w14:textId="77777777" w:rsidR="00C87287" w:rsidRPr="006D74A2" w:rsidRDefault="00ED6CD6" w:rsidP="002638E1">
      <w:pPr>
        <w:tabs>
          <w:tab w:val="left" w:pos="1702"/>
          <w:tab w:val="left" w:pos="4678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</w:t>
      </w:r>
      <w:proofErr w:type="spellEnd"/>
      <w:r w:rsidR="006D74A2" w:rsidRPr="006D74A2">
        <w:rPr>
          <w:rFonts w:ascii="Arial" w:hAnsi="Arial" w:cs="Arial"/>
          <w:b/>
          <w:sz w:val="20"/>
          <w:szCs w:val="20"/>
        </w:rPr>
        <w:t>:</w:t>
      </w:r>
      <w:r w:rsidR="002638E1">
        <w:rPr>
          <w:rFonts w:ascii="Arial" w:hAnsi="Arial" w:cs="Arial"/>
          <w:sz w:val="20"/>
          <w:szCs w:val="20"/>
        </w:rPr>
        <w:tab/>
      </w:r>
      <w:r w:rsidR="002638E1">
        <w:rPr>
          <w:rFonts w:ascii="Arial" w:hAnsi="Arial" w:cs="Arial"/>
          <w:sz w:val="20"/>
          <w:szCs w:val="20"/>
        </w:rPr>
        <w:tab/>
      </w:r>
      <w:r w:rsidR="001F7D02">
        <w:rPr>
          <w:rFonts w:ascii="Arial" w:hAnsi="Arial" w:cs="Arial"/>
          <w:sz w:val="20"/>
          <w:szCs w:val="20"/>
        </w:rPr>
        <w:t>..</w:t>
      </w:r>
      <w:r w:rsidR="00C87287" w:rsidRPr="006D74A2">
        <w:rPr>
          <w:rFonts w:ascii="Arial" w:hAnsi="Arial" w:cs="Arial"/>
          <w:sz w:val="20"/>
          <w:szCs w:val="20"/>
        </w:rPr>
        <w:t>…</w:t>
      </w:r>
      <w:r w:rsidR="00D92485">
        <w:rPr>
          <w:rFonts w:ascii="Arial" w:hAnsi="Arial" w:cs="Arial"/>
          <w:sz w:val="20"/>
          <w:szCs w:val="20"/>
        </w:rPr>
        <w:t>…</w:t>
      </w:r>
      <w:r w:rsidR="006D74A2">
        <w:rPr>
          <w:rFonts w:ascii="Arial" w:hAnsi="Arial" w:cs="Arial"/>
          <w:sz w:val="20"/>
          <w:szCs w:val="20"/>
        </w:rPr>
        <w:t>..…..</w:t>
      </w:r>
      <w:r w:rsidR="00C87287" w:rsidRPr="006D74A2">
        <w:rPr>
          <w:rFonts w:ascii="Arial" w:hAnsi="Arial" w:cs="Arial"/>
          <w:sz w:val="20"/>
          <w:szCs w:val="20"/>
        </w:rPr>
        <w:t>……</w:t>
      </w:r>
      <w:r w:rsidR="00D92485">
        <w:rPr>
          <w:rFonts w:ascii="Arial" w:hAnsi="Arial" w:cs="Arial"/>
          <w:sz w:val="20"/>
          <w:szCs w:val="20"/>
        </w:rPr>
        <w:t>.</w:t>
      </w:r>
      <w:r w:rsidR="00C87287" w:rsidRPr="006D74A2">
        <w:rPr>
          <w:rFonts w:ascii="Arial" w:hAnsi="Arial" w:cs="Arial"/>
          <w:sz w:val="20"/>
          <w:szCs w:val="20"/>
        </w:rPr>
        <w:t>……………</w:t>
      </w:r>
      <w:r w:rsidR="001F7D02">
        <w:rPr>
          <w:rFonts w:ascii="Arial" w:hAnsi="Arial" w:cs="Arial"/>
          <w:sz w:val="20"/>
          <w:szCs w:val="20"/>
        </w:rPr>
        <w:t>…</w:t>
      </w:r>
      <w:r w:rsidR="00C87287" w:rsidRPr="006D74A2">
        <w:rPr>
          <w:rFonts w:ascii="Arial" w:hAnsi="Arial" w:cs="Arial"/>
          <w:sz w:val="20"/>
          <w:szCs w:val="20"/>
        </w:rPr>
        <w:t>.</w:t>
      </w:r>
      <w:r w:rsidR="006D74A2">
        <w:rPr>
          <w:rFonts w:ascii="Arial" w:hAnsi="Arial" w:cs="Arial"/>
          <w:sz w:val="20"/>
          <w:szCs w:val="20"/>
        </w:rPr>
        <w:t xml:space="preserve"> </w:t>
      </w:r>
      <w:r w:rsidR="006D74A2" w:rsidRPr="006D74A2">
        <w:rPr>
          <w:rFonts w:ascii="Arial" w:hAnsi="Arial" w:cs="Arial"/>
          <w:sz w:val="20"/>
          <w:szCs w:val="20"/>
        </w:rPr>
        <w:t>(</w:t>
      </w:r>
      <w:proofErr w:type="spellStart"/>
      <w:r w:rsidR="001F7D02">
        <w:rPr>
          <w:rFonts w:ascii="Arial" w:hAnsi="Arial" w:cs="Arial"/>
          <w:sz w:val="20"/>
          <w:szCs w:val="20"/>
        </w:rPr>
        <w:t>signature</w:t>
      </w:r>
      <w:proofErr w:type="spellEnd"/>
      <w:r w:rsidR="00C87287" w:rsidRPr="006D74A2">
        <w:rPr>
          <w:rFonts w:ascii="Arial" w:hAnsi="Arial" w:cs="Arial"/>
          <w:sz w:val="20"/>
          <w:szCs w:val="20"/>
        </w:rPr>
        <w:t>)</w:t>
      </w:r>
    </w:p>
    <w:sectPr w:rsidR="00C87287" w:rsidRPr="006D74A2" w:rsidSect="002638E1">
      <w:headerReference w:type="default" r:id="rId8"/>
      <w:pgSz w:w="11906" w:h="16838"/>
      <w:pgMar w:top="1135" w:right="1417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9F97" w14:textId="77777777" w:rsidR="00F123E3" w:rsidRDefault="00F123E3">
      <w:r>
        <w:separator/>
      </w:r>
    </w:p>
  </w:endnote>
  <w:endnote w:type="continuationSeparator" w:id="0">
    <w:p w14:paraId="401C3751" w14:textId="77777777" w:rsidR="00F123E3" w:rsidRDefault="00F1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7A35" w14:textId="77777777" w:rsidR="00F123E3" w:rsidRDefault="00F123E3">
      <w:r>
        <w:separator/>
      </w:r>
    </w:p>
  </w:footnote>
  <w:footnote w:type="continuationSeparator" w:id="0">
    <w:p w14:paraId="41EC30BC" w14:textId="77777777" w:rsidR="00F123E3" w:rsidRDefault="00F1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2C05" w14:textId="30D431F2" w:rsidR="008C4FAF" w:rsidRPr="00F40D1A" w:rsidRDefault="00CE7C81" w:rsidP="005D261B">
    <w:pPr>
      <w:pStyle w:val="Koptekst"/>
      <w:jc w:val="right"/>
      <w:rPr>
        <w:rFonts w:ascii="Arial" w:hAnsi="Arial" w:cs="Arial"/>
        <w:sz w:val="16"/>
        <w:szCs w:val="16"/>
        <w:lang w:val="en-US"/>
      </w:rPr>
    </w:pPr>
    <w:r>
      <w:rPr>
        <w:noProof/>
        <w:sz w:val="18"/>
        <w:szCs w:val="18"/>
      </w:rPr>
      <w:pict w14:anchorId="03A60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55.3pt;margin-top:.8pt;width:105.15pt;height:105.15pt;z-index:-251658752">
          <v:imagedata r:id="rId1" o:title="fc1-NZVT-antidoping"/>
        </v:shape>
      </w:pict>
    </w:r>
    <w:r w:rsidR="008C4FAF" w:rsidRPr="00F40D1A">
      <w:rPr>
        <w:rFonts w:ascii="Arial" w:hAnsi="Arial" w:cs="Arial"/>
        <w:color w:val="000000"/>
        <w:sz w:val="16"/>
        <w:szCs w:val="16"/>
        <w:lang w:val="en-US"/>
      </w:rPr>
      <w:t xml:space="preserve">     </w:t>
    </w:r>
    <w:r w:rsidR="008C4FAF" w:rsidRPr="00F40D1A">
      <w:rPr>
        <w:rFonts w:ascii="Arial" w:hAnsi="Arial" w:cs="Arial"/>
        <w:color w:val="000000"/>
        <w:sz w:val="16"/>
        <w:szCs w:val="16"/>
        <w:lang w:val="en-US"/>
      </w:rPr>
      <w:tab/>
    </w:r>
    <w:r w:rsidR="008C4FAF" w:rsidRPr="00F40D1A">
      <w:rPr>
        <w:rFonts w:ascii="Arial" w:hAnsi="Arial" w:cs="Arial"/>
        <w:color w:val="000000"/>
        <w:sz w:val="16"/>
        <w:szCs w:val="16"/>
        <w:lang w:val="en-US"/>
      </w:rPr>
      <w:tab/>
    </w:r>
    <w:r>
      <w:rPr>
        <w:rFonts w:ascii="Arial" w:hAnsi="Arial" w:cs="Arial"/>
        <w:noProof/>
        <w:sz w:val="16"/>
        <w:szCs w:val="16"/>
      </w:rPr>
      <w:pict w14:anchorId="1380BFBB">
        <v:shape id="_x0000_s2051" type="#_x0000_t75" style="position:absolute;left:0;text-align:left;margin-left:654.5pt;margin-top:5.9pt;width:105.15pt;height:105.15pt;z-index:-251659776;mso-position-horizontal-relative:text;mso-position-vertical-relative:text">
          <v:imagedata r:id="rId1" o:title="fc1-NZVT-antidoping"/>
        </v:shape>
      </w:pict>
    </w:r>
  </w:p>
  <w:p w14:paraId="4A379821" w14:textId="4CFE22E5" w:rsidR="008C4FAF" w:rsidRPr="00CE7C81" w:rsidRDefault="008C4FAF" w:rsidP="005D261B">
    <w:pPr>
      <w:pStyle w:val="Koptekst"/>
      <w:jc w:val="right"/>
      <w:rPr>
        <w:rFonts w:ascii="Arial" w:hAnsi="Arial" w:cs="Arial"/>
        <w:sz w:val="16"/>
        <w:szCs w:val="16"/>
        <w:lang w:val="de-DE"/>
      </w:rPr>
    </w:pPr>
    <w:r w:rsidRPr="00CE7C81">
      <w:rPr>
        <w:rFonts w:ascii="Arial" w:hAnsi="Arial" w:cs="Arial"/>
        <w:sz w:val="16"/>
        <w:szCs w:val="16"/>
        <w:lang w:val="de-DE"/>
      </w:rPr>
      <w:t xml:space="preserve">Checklist </w:t>
    </w:r>
    <w:r w:rsidR="00CE7C81">
      <w:rPr>
        <w:rFonts w:ascii="Arial" w:hAnsi="Arial" w:cs="Arial"/>
        <w:sz w:val="16"/>
        <w:szCs w:val="16"/>
        <w:lang w:val="de-DE"/>
      </w:rPr>
      <w:t>POA</w:t>
    </w:r>
    <w:r w:rsidRPr="00CE7C81">
      <w:rPr>
        <w:rFonts w:ascii="Arial" w:hAnsi="Arial" w:cs="Arial"/>
        <w:sz w:val="16"/>
        <w:szCs w:val="16"/>
        <w:lang w:val="de-DE"/>
      </w:rPr>
      <w:t xml:space="preserve">, </w:t>
    </w:r>
    <w:proofErr w:type="spellStart"/>
    <w:r w:rsidRPr="00CE7C81">
      <w:rPr>
        <w:rFonts w:ascii="Arial" w:hAnsi="Arial" w:cs="Arial"/>
        <w:sz w:val="16"/>
        <w:szCs w:val="16"/>
        <w:lang w:val="de-DE"/>
      </w:rPr>
      <w:t>version</w:t>
    </w:r>
    <w:proofErr w:type="spellEnd"/>
    <w:r w:rsidRPr="00CE7C81">
      <w:rPr>
        <w:rFonts w:ascii="Arial" w:hAnsi="Arial" w:cs="Arial"/>
        <w:sz w:val="16"/>
        <w:szCs w:val="16"/>
        <w:lang w:val="de-DE"/>
      </w:rPr>
      <w:t xml:space="preserve"> 20</w:t>
    </w:r>
    <w:r w:rsidR="00CE7C81">
      <w:rPr>
        <w:rFonts w:ascii="Arial" w:hAnsi="Arial" w:cs="Arial"/>
        <w:sz w:val="16"/>
        <w:szCs w:val="16"/>
        <w:lang w:val="de-DE"/>
      </w:rPr>
      <w:t>23</w:t>
    </w:r>
  </w:p>
  <w:p w14:paraId="51D3FB6F" w14:textId="77777777" w:rsidR="008C4FAF" w:rsidRPr="00CE7C81" w:rsidRDefault="00CE7C81" w:rsidP="005D261B">
    <w:pPr>
      <w:pStyle w:val="Koptekst"/>
      <w:tabs>
        <w:tab w:val="clear" w:pos="4536"/>
        <w:tab w:val="clear" w:pos="9072"/>
        <w:tab w:val="right" w:pos="-993"/>
        <w:tab w:val="right" w:pos="-142"/>
      </w:tabs>
      <w:ind w:left="-993"/>
      <w:rPr>
        <w:sz w:val="18"/>
        <w:szCs w:val="18"/>
        <w:lang w:val="de-DE"/>
      </w:rPr>
    </w:pPr>
    <w:r>
      <w:pict w14:anchorId="4D481A89">
        <v:shape id="_x0000_s2054" type="#_x0000_t75" style="position:absolute;left:0;text-align:left;margin-left:-18.45pt;margin-top:-.1pt;width:151.2pt;height:76.8pt;z-index:251658752">
          <v:imagedata r:id="rId2" o:title="logo NPN formaat briefpapier2006"/>
        </v:shape>
      </w:pict>
    </w:r>
    <w:r w:rsidR="008C4FAF" w:rsidRPr="00CE7C81">
      <w:rPr>
        <w:sz w:val="18"/>
        <w:szCs w:val="18"/>
        <w:lang w:val="de-DE"/>
      </w:rPr>
      <w:tab/>
    </w:r>
    <w:r w:rsidR="008C4FAF" w:rsidRPr="00CE7C81">
      <w:rPr>
        <w:sz w:val="18"/>
        <w:szCs w:val="18"/>
        <w:lang w:val="de-DE"/>
      </w:rPr>
      <w:tab/>
    </w:r>
    <w:r w:rsidR="008C4FAF" w:rsidRPr="00CE7C81">
      <w:rPr>
        <w:sz w:val="18"/>
        <w:szCs w:val="18"/>
        <w:lang w:val="de-DE"/>
      </w:rPr>
      <w:tab/>
    </w:r>
    <w:r w:rsidR="008C4FAF" w:rsidRPr="00CE7C81">
      <w:rPr>
        <w:sz w:val="18"/>
        <w:szCs w:val="18"/>
        <w:lang w:val="de-DE"/>
      </w:rPr>
      <w:tab/>
    </w:r>
  </w:p>
  <w:p w14:paraId="4C61BC2C" w14:textId="77777777" w:rsidR="008C4FAF" w:rsidRPr="00CE7C81" w:rsidRDefault="008C4FAF" w:rsidP="005D261B">
    <w:pPr>
      <w:pStyle w:val="Koptekst"/>
      <w:jc w:val="right"/>
      <w:rPr>
        <w:sz w:val="18"/>
        <w:szCs w:val="18"/>
        <w:lang w:val="de-DE"/>
      </w:rPr>
    </w:pPr>
  </w:p>
  <w:p w14:paraId="5C7CBE92" w14:textId="77777777" w:rsidR="008C4FAF" w:rsidRPr="00CE7C81" w:rsidRDefault="008C4FAF" w:rsidP="005D261B">
    <w:pPr>
      <w:pStyle w:val="Koptekst"/>
      <w:jc w:val="right"/>
      <w:rPr>
        <w:sz w:val="12"/>
        <w:szCs w:val="12"/>
        <w:lang w:val="de-DE"/>
      </w:rPr>
    </w:pPr>
  </w:p>
  <w:p w14:paraId="38A7D808" w14:textId="77777777" w:rsidR="008C4FAF" w:rsidRPr="00CE7C81" w:rsidRDefault="008C4FAF" w:rsidP="005D261B">
    <w:pPr>
      <w:pStyle w:val="Koptekst"/>
      <w:jc w:val="right"/>
      <w:rPr>
        <w:sz w:val="12"/>
        <w:szCs w:val="12"/>
        <w:lang w:val="de-DE"/>
      </w:rPr>
    </w:pPr>
  </w:p>
  <w:p w14:paraId="1A178173" w14:textId="77777777" w:rsidR="008C4FAF" w:rsidRPr="00CE7C81" w:rsidRDefault="008C4FAF" w:rsidP="00C87287">
    <w:pPr>
      <w:pStyle w:val="Koptekst"/>
      <w:jc w:val="right"/>
      <w:rPr>
        <w:rFonts w:ascii="Arial" w:hAnsi="Arial" w:cs="Arial"/>
        <w:sz w:val="16"/>
        <w:szCs w:val="16"/>
        <w:lang w:val="de-DE"/>
      </w:rPr>
    </w:pPr>
  </w:p>
  <w:p w14:paraId="12CDEAC1" w14:textId="77777777" w:rsidR="008C4FAF" w:rsidRPr="00CE7C81" w:rsidRDefault="008C4FAF" w:rsidP="00C87287">
    <w:pPr>
      <w:pStyle w:val="Koptekst"/>
      <w:jc w:val="right"/>
      <w:rPr>
        <w:rFonts w:ascii="Arial" w:hAnsi="Arial" w:cs="Arial"/>
        <w:sz w:val="16"/>
        <w:szCs w:val="16"/>
        <w:lang w:val="de-DE"/>
      </w:rPr>
    </w:pPr>
  </w:p>
  <w:p w14:paraId="00B396A7" w14:textId="77777777" w:rsidR="008C4FAF" w:rsidRPr="00CE7C81" w:rsidRDefault="008C4FAF" w:rsidP="00C87287">
    <w:pPr>
      <w:pStyle w:val="Koptekst"/>
      <w:jc w:val="right"/>
      <w:rPr>
        <w:rFonts w:ascii="Arial" w:hAnsi="Arial" w:cs="Arial"/>
        <w:sz w:val="16"/>
        <w:szCs w:val="16"/>
        <w:lang w:val="de-DE"/>
      </w:rPr>
    </w:pPr>
  </w:p>
  <w:p w14:paraId="04A7426A" w14:textId="77777777" w:rsidR="008C4FAF" w:rsidRPr="00CE7C81" w:rsidRDefault="008C4FAF" w:rsidP="00C87287">
    <w:pPr>
      <w:pStyle w:val="Koptekst"/>
      <w:jc w:val="right"/>
      <w:rPr>
        <w:rFonts w:ascii="Arial" w:hAnsi="Arial" w:cs="Arial"/>
        <w:sz w:val="16"/>
        <w:szCs w:val="16"/>
        <w:lang w:val="de-DE"/>
      </w:rPr>
    </w:pPr>
  </w:p>
  <w:p w14:paraId="1FAB8366" w14:textId="77777777" w:rsidR="008C4FAF" w:rsidRPr="00CE7C81" w:rsidRDefault="008C4FAF" w:rsidP="00C87287">
    <w:pPr>
      <w:pStyle w:val="Koptekst"/>
      <w:jc w:val="right"/>
      <w:rPr>
        <w:rFonts w:ascii="Arial" w:hAnsi="Arial" w:cs="Arial"/>
        <w:sz w:val="16"/>
        <w:szCs w:val="16"/>
        <w:lang w:val="de-DE"/>
      </w:rPr>
    </w:pPr>
  </w:p>
  <w:p w14:paraId="11DCA972" w14:textId="77777777" w:rsidR="008C4FAF" w:rsidRPr="00CE7C81" w:rsidRDefault="008C4FAF" w:rsidP="00C87287">
    <w:pPr>
      <w:pStyle w:val="Koptekst"/>
      <w:jc w:val="right"/>
      <w:rPr>
        <w:rFonts w:ascii="Arial" w:hAnsi="Arial" w:cs="Arial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86A"/>
    <w:multiLevelType w:val="multilevel"/>
    <w:tmpl w:val="A5C4BD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B47FD"/>
    <w:multiLevelType w:val="hybridMultilevel"/>
    <w:tmpl w:val="0FBCEF8A"/>
    <w:lvl w:ilvl="0" w:tplc="7CDA1F4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4E05"/>
    <w:multiLevelType w:val="multilevel"/>
    <w:tmpl w:val="935E1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E5FC8"/>
    <w:multiLevelType w:val="hybridMultilevel"/>
    <w:tmpl w:val="7FCC541A"/>
    <w:lvl w:ilvl="0" w:tplc="7CDA1F46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F2F1D"/>
    <w:multiLevelType w:val="hybridMultilevel"/>
    <w:tmpl w:val="51DA7A14"/>
    <w:lvl w:ilvl="0" w:tplc="B3567D1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abstractNum w:abstractNumId="5" w15:restartNumberingAfterBreak="0">
    <w:nsid w:val="490E6256"/>
    <w:multiLevelType w:val="multilevel"/>
    <w:tmpl w:val="16C86BD2"/>
    <w:lvl w:ilvl="0">
      <w:start w:val="1"/>
      <w:numFmt w:val="bullet"/>
      <w:lvlText w:val="-"/>
      <w:lvlJc w:val="left"/>
      <w:pPr>
        <w:tabs>
          <w:tab w:val="num" w:pos="360"/>
        </w:tabs>
        <w:ind w:left="360" w:hanging="13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25F9E"/>
    <w:multiLevelType w:val="hybridMultilevel"/>
    <w:tmpl w:val="16C86BD2"/>
    <w:lvl w:ilvl="0" w:tplc="4A6C730C">
      <w:start w:val="1"/>
      <w:numFmt w:val="bullet"/>
      <w:lvlText w:val="-"/>
      <w:lvlJc w:val="left"/>
      <w:pPr>
        <w:tabs>
          <w:tab w:val="num" w:pos="360"/>
        </w:tabs>
        <w:ind w:left="360" w:hanging="13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A3661"/>
    <w:multiLevelType w:val="hybridMultilevel"/>
    <w:tmpl w:val="A5C4BD7A"/>
    <w:lvl w:ilvl="0" w:tplc="3CC6D2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C431D"/>
    <w:multiLevelType w:val="multilevel"/>
    <w:tmpl w:val="7FCC541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A001F"/>
    <w:multiLevelType w:val="hybridMultilevel"/>
    <w:tmpl w:val="935E13EE"/>
    <w:lvl w:ilvl="0" w:tplc="1706C586">
      <w:start w:val="1"/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50275"/>
    <w:multiLevelType w:val="hybridMultilevel"/>
    <w:tmpl w:val="644AC68C"/>
    <w:lvl w:ilvl="0" w:tplc="B3567D1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79DB212D"/>
    <w:multiLevelType w:val="hybridMultilevel"/>
    <w:tmpl w:val="1C1A7D4A"/>
    <w:lvl w:ilvl="0" w:tplc="7CDA1F4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94F"/>
    <w:rsid w:val="00013DFD"/>
    <w:rsid w:val="00101C99"/>
    <w:rsid w:val="00115BD8"/>
    <w:rsid w:val="001210B1"/>
    <w:rsid w:val="00152770"/>
    <w:rsid w:val="001662AB"/>
    <w:rsid w:val="001D3023"/>
    <w:rsid w:val="001D5E87"/>
    <w:rsid w:val="001E38D3"/>
    <w:rsid w:val="001F7D02"/>
    <w:rsid w:val="0020146B"/>
    <w:rsid w:val="00226651"/>
    <w:rsid w:val="002638E1"/>
    <w:rsid w:val="002A6AEC"/>
    <w:rsid w:val="002C78FD"/>
    <w:rsid w:val="002D59CD"/>
    <w:rsid w:val="00345594"/>
    <w:rsid w:val="003839AA"/>
    <w:rsid w:val="003A7C58"/>
    <w:rsid w:val="003C17B7"/>
    <w:rsid w:val="00434569"/>
    <w:rsid w:val="005D261B"/>
    <w:rsid w:val="00604CFB"/>
    <w:rsid w:val="00661463"/>
    <w:rsid w:val="00661AA8"/>
    <w:rsid w:val="006C694F"/>
    <w:rsid w:val="006D74A2"/>
    <w:rsid w:val="006F5A98"/>
    <w:rsid w:val="007012E6"/>
    <w:rsid w:val="0070241E"/>
    <w:rsid w:val="007122BE"/>
    <w:rsid w:val="007255F0"/>
    <w:rsid w:val="00764A2B"/>
    <w:rsid w:val="007D24E1"/>
    <w:rsid w:val="00827BBC"/>
    <w:rsid w:val="0083201D"/>
    <w:rsid w:val="008C4FAF"/>
    <w:rsid w:val="008C7B38"/>
    <w:rsid w:val="008F3BC2"/>
    <w:rsid w:val="0090225D"/>
    <w:rsid w:val="00933FEC"/>
    <w:rsid w:val="009952EC"/>
    <w:rsid w:val="009F15EC"/>
    <w:rsid w:val="009F3793"/>
    <w:rsid w:val="00A03ED6"/>
    <w:rsid w:val="00A07070"/>
    <w:rsid w:val="00A26A96"/>
    <w:rsid w:val="00A91964"/>
    <w:rsid w:val="00A94D2A"/>
    <w:rsid w:val="00AB6AB1"/>
    <w:rsid w:val="00AD5FD6"/>
    <w:rsid w:val="00B565F8"/>
    <w:rsid w:val="00C87287"/>
    <w:rsid w:val="00C95B8A"/>
    <w:rsid w:val="00CC1AFD"/>
    <w:rsid w:val="00CD683F"/>
    <w:rsid w:val="00CE7C81"/>
    <w:rsid w:val="00D62BA4"/>
    <w:rsid w:val="00D771F9"/>
    <w:rsid w:val="00D92485"/>
    <w:rsid w:val="00E6546C"/>
    <w:rsid w:val="00E9780B"/>
    <w:rsid w:val="00EB489B"/>
    <w:rsid w:val="00ED6CD6"/>
    <w:rsid w:val="00F03FA1"/>
    <w:rsid w:val="00F123E3"/>
    <w:rsid w:val="00F141C7"/>
    <w:rsid w:val="00F40D1A"/>
    <w:rsid w:val="00F9307A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AE3090D"/>
  <w15:chartTrackingRefBased/>
  <w15:docId w15:val="{47FE8FBF-6F7A-48F3-B895-D7C63038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A03E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E7C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7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vt@dopingautoritei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From: "Theo van Rooij" &lt;theovanrooij@natuur-gezondheidsproducten</vt:lpstr>
    </vt:vector>
  </TitlesOfParts>
  <Company>Rivendell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"Theo van Rooij" &lt;theovanrooij@natuur-gezondheidsproducten</dc:title>
  <dc:subject/>
  <dc:creator>Theo van Rooij</dc:creator>
  <cp:keywords/>
  <dc:description/>
  <cp:lastModifiedBy>Inge Koot</cp:lastModifiedBy>
  <cp:revision>2</cp:revision>
  <cp:lastPrinted>2008-04-25T13:03:00Z</cp:lastPrinted>
  <dcterms:created xsi:type="dcterms:W3CDTF">2023-11-30T10:14:00Z</dcterms:created>
  <dcterms:modified xsi:type="dcterms:W3CDTF">2023-11-30T10:14:00Z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-1077346395</vt:i4>
  </property>
  <property fmtid="{D5CDD505-2E9C-101B-9397-08002B2CF9AE}" pid="3" name="_EmailSubject">
    <vt:lpwstr>Plaatsing van voedingssupplementen op lijst van goedgekeurde producten</vt:lpwstr>
  </property>
  <property fmtid="{D5CDD505-2E9C-101B-9397-08002B2CF9AE}" pid="4" name="_AuthorEmail">
    <vt:lpwstr>info@natuur-gezondheidsproducten.nl</vt:lpwstr>
  </property>
  <property fmtid="{D5CDD505-2E9C-101B-9397-08002B2CF9AE}" pid="5" name="_AuthorEmailDisplayName">
    <vt:lpwstr>Inge Koot NPN</vt:lpwstr>
  </property>
  <property fmtid="{D5CDD505-2E9C-101B-9397-08002B2CF9AE}" pid="6" name="_PreviousAdHocReviewCycleID">
    <vt:i4>790680287</vt:i4>
  </property>
  <property fmtid="{D5CDD505-2E9C-101B-9397-08002B2CF9AE}" pid="7" name="_ReviewingToolsShownOnce">
    <vt:lpwstr/>
  </property>
</Properties>
</file>